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color w:val="71838e"/>
          <w:sz w:val="56"/>
          <w:szCs w:val="56"/>
        </w:rPr>
      </w:pPr>
      <w:r w:rsidDel="00000000" w:rsidR="00000000" w:rsidRPr="00000000">
        <w:rPr>
          <w:color w:val="71838e"/>
          <w:sz w:val="56"/>
          <w:szCs w:val="56"/>
          <w:rtl w:val="0"/>
        </w:rPr>
        <w:t xml:space="preserve">Distinctions</w:t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5496"/>
        </w:rPr>
      </w:pPr>
      <w:r w:rsidDel="00000000" w:rsidR="00000000" w:rsidRPr="00000000">
        <w:rPr>
          <w:b w:val="1"/>
          <w:color w:val="2f5496"/>
        </w:rPr>
        <w:drawing>
          <wp:inline distB="0" distT="0" distL="0" distR="0">
            <wp:extent cx="4229100" cy="1327150"/>
            <wp:effectExtent b="0" l="0" r="0" t="0"/>
            <wp:docPr id="20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-694689</wp:posOffset>
            </wp:positionH>
            <wp:positionV relativeFrom="paragraph">
              <wp:posOffset>288925</wp:posOffset>
            </wp:positionV>
            <wp:extent cx="7568203" cy="5058290"/>
            <wp:effectExtent b="0" l="0" r="0" t="0"/>
            <wp:wrapNone/>
            <wp:docPr id="21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180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8203" cy="50582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71838e"/>
          <w:sz w:val="52"/>
          <w:szCs w:val="52"/>
        </w:rPr>
        <w:sectPr>
          <w:headerReference r:id="rId9" w:type="default"/>
          <w:headerReference r:id="rId10" w:type="first"/>
          <w:headerReference r:id="rId11" w:type="even"/>
          <w:footerReference r:id="rId12" w:type="default"/>
          <w:footerReference r:id="rId13" w:type="first"/>
          <w:footerReference r:id="rId14" w:type="even"/>
          <w:pgSz w:h="16820" w:w="11900" w:orient="portrait"/>
          <w:pgMar w:bottom="1077" w:top="1418" w:left="1134" w:right="1418" w:header="510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right"/>
        <w:rPr>
          <w:b w:val="1"/>
          <w:color w:val="009897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</w:rPr>
        <w:drawing>
          <wp:inline distB="0" distT="0" distL="0" distR="0">
            <wp:extent cx="505505" cy="427668"/>
            <wp:effectExtent b="0" l="0" r="0" t="0"/>
            <wp:docPr id="20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505" cy="427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color w:val="009897"/>
          <w:sz w:val="40"/>
          <w:szCs w:val="40"/>
          <w:rtl w:val="0"/>
        </w:rPr>
        <w:t xml:space="preserve"> Présentation de l’entreprise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right"/>
        <w:rPr>
          <w:color w:val="2f5496"/>
        </w:rPr>
      </w:pPr>
      <w:r w:rsidDel="00000000" w:rsidR="00000000" w:rsidRPr="00000000">
        <w:rPr>
          <w:color w:val="2f5496"/>
          <w:rtl w:val="0"/>
        </w:rPr>
        <w:t xml:space="preserve">Logo / Photo à joindre</w:t>
      </w:r>
    </w:p>
    <w:p w:rsidR="00000000" w:rsidDel="00000000" w:rsidP="00000000" w:rsidRDefault="00000000" w:rsidRPr="00000000" w14:paraId="00000019">
      <w:pPr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de l’entreprise : </w:t>
      </w:r>
    </w:p>
    <w:p w:rsidR="00000000" w:rsidDel="00000000" w:rsidP="00000000" w:rsidRDefault="00000000" w:rsidRPr="00000000" w14:paraId="0000001B">
      <w:pPr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 du responsable</w:t>
      </w:r>
      <w:r w:rsidDel="00000000" w:rsidR="00000000" w:rsidRPr="00000000">
        <w:rPr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1D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Adresse : </w:t>
      </w:r>
    </w:p>
    <w:p w:rsidR="00000000" w:rsidDel="00000000" w:rsidP="00000000" w:rsidRDefault="00000000" w:rsidRPr="00000000" w14:paraId="0000001F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Téléphone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3285"/>
        </w:tabs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 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Numéro SIRET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 d’actifs (</w:t>
      </w:r>
      <w:r w:rsidDel="00000000" w:rsidR="00000000" w:rsidRPr="00000000">
        <w:rPr>
          <w:b w:val="1"/>
          <w:i w:val="1"/>
          <w:rtl w:val="0"/>
        </w:rPr>
        <w:t xml:space="preserve">dirigeants ; salariés ETP)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dans l’entreprise au 31/12/2024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Faites vous partie d’un groupe ? </w:t>
      </w:r>
    </w:p>
    <w:p w:rsidR="00000000" w:rsidDel="00000000" w:rsidP="00000000" w:rsidRDefault="00000000" w:rsidRPr="00000000" w14:paraId="0000002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oui lequel ? </w:t>
      </w:r>
    </w:p>
    <w:p w:rsidR="00000000" w:rsidDel="00000000" w:rsidP="00000000" w:rsidRDefault="00000000" w:rsidRPr="00000000" w14:paraId="0000002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Faites-vous partie d’un réseau partenaire ?</w:t>
      </w:r>
      <w:r w:rsidDel="00000000" w:rsidR="00000000" w:rsidRPr="00000000">
        <w:rPr>
          <w:sz w:val="24"/>
          <w:szCs w:val="24"/>
          <w:rtl w:val="0"/>
        </w:rPr>
        <w:t xml:space="preserve"> : 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Présentez-nous brièvement votre entreprise </w:t>
      </w:r>
      <w:r w:rsidDel="00000000" w:rsidR="00000000" w:rsidRPr="00000000">
        <w:rPr>
          <w:sz w:val="24"/>
          <w:szCs w:val="24"/>
          <w:rtl w:val="0"/>
        </w:rPr>
        <w:t xml:space="preserve">(Secteur d’activité, Nombre d’employé(e)(s), produit/ Services vendus, votre mission, votre vision…) 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(500 caractères max) 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Décrivez-nous-en quelques lignes en quoi vous considérez que votre entreprise est engagée ? </w:t>
      </w:r>
      <w:r w:rsidDel="00000000" w:rsidR="00000000" w:rsidRPr="00000000">
        <w:rPr>
          <w:sz w:val="24"/>
          <w:szCs w:val="24"/>
          <w:rtl w:val="0"/>
        </w:rPr>
        <w:t xml:space="preserve">(Valeurs portées par l’entreprise par exemple, le sens que vous donnez à votre activité et à son impact sur le territoire ? évolution de votre engagement RSE)</w:t>
      </w:r>
      <w:r w:rsidDel="00000000" w:rsidR="00000000" w:rsidRPr="00000000">
        <w:rPr>
          <w:i w:val="1"/>
          <w:color w:val="0000ff"/>
          <w:sz w:val="24"/>
          <w:szCs w:val="24"/>
          <w:rtl w:val="0"/>
        </w:rPr>
        <w:t xml:space="preserve"> (1000 caractères max) 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quelle(s) distinction(s) souhaitez-vous candidater (plusieurs réponses possibles) : </w:t>
      </w:r>
    </w:p>
    <w:p w:rsidR="00000000" w:rsidDel="00000000" w:rsidP="00000000" w:rsidRDefault="00000000" w:rsidRPr="00000000" w14:paraId="0000003E">
      <w:pPr>
        <w:jc w:val="both"/>
        <w:rPr>
          <w:b w:val="1"/>
          <w:color w:val="dbe283"/>
          <w:sz w:val="28"/>
          <w:szCs w:val="28"/>
        </w:rPr>
      </w:pPr>
      <w:r w:rsidDel="00000000" w:rsidR="00000000" w:rsidRPr="00000000">
        <w:rPr>
          <w:b w:val="1"/>
          <w:color w:val="dbe283"/>
          <w:sz w:val="28"/>
          <w:szCs w:val="28"/>
          <w:rtl w:val="0"/>
        </w:rPr>
        <w:t xml:space="preserve">ENTREPRISE DE -50 actifs *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Management Collaboratif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Recrutement et Management Inclusif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Développement des ressources humaines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7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59" w:lineRule="auto"/>
        <w:ind w:left="720" w:right="0" w:hanging="360"/>
        <w:jc w:val="both"/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Gestion Environnementale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360" w:lineRule="auto"/>
        <w:ind w:left="720" w:hanging="360"/>
        <w:jc w:val="both"/>
        <w:rPr>
          <w:rFonts w:ascii="Baguet Script" w:cs="Baguet Script" w:eastAsia="Baguet Script" w:hAnsi="Baguet Script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Le Numérique Responsable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360" w:lineRule="auto"/>
        <w:ind w:left="720" w:hanging="360"/>
        <w:jc w:val="both"/>
        <w:rPr>
          <w:rFonts w:ascii="Baguet Script" w:cs="Baguet Script" w:eastAsia="Baguet Script" w:hAnsi="Baguet Script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Communication et Marketing Responsable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sz w:val="28"/>
          <w:szCs w:val="28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L’Engagement Sociétal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87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59" w:lineRule="auto"/>
        <w:ind w:left="720" w:right="0" w:hanging="360"/>
        <w:jc w:val="both"/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Distinction 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 Relations Fournisseurs et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Achats Responsables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Baguet Script" w:cs="Baguet Script" w:eastAsia="Baguet Script" w:hAnsi="Baguet Scrip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b w:val="1"/>
          <w:color w:val="dbe283"/>
          <w:sz w:val="28"/>
          <w:szCs w:val="28"/>
        </w:rPr>
      </w:pPr>
      <w:r w:rsidDel="00000000" w:rsidR="00000000" w:rsidRPr="00000000">
        <w:rPr>
          <w:b w:val="1"/>
          <w:color w:val="dbe283"/>
          <w:sz w:val="28"/>
          <w:szCs w:val="28"/>
          <w:rtl w:val="0"/>
        </w:rPr>
        <w:t xml:space="preserve">ENTREPRISE DE + 50 salariés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tabs>
          <w:tab w:val="left" w:leader="none" w:pos="1276"/>
        </w:tabs>
        <w:spacing w:after="360" w:lineRule="auto"/>
        <w:ind w:left="56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prix Spécial du Jury </w:t>
      </w:r>
      <w:r w:rsidDel="00000000" w:rsidR="00000000" w:rsidRPr="00000000">
        <w:rPr>
          <w:sz w:val="24"/>
          <w:szCs w:val="24"/>
          <w:rtl w:val="0"/>
        </w:rPr>
        <w:t xml:space="preserve">(ouvert aux entreprises de plus de 50 salariés)</w:t>
      </w:r>
      <w:r w:rsidDel="00000000" w:rsidR="00000000" w:rsidRPr="00000000">
        <w:rPr>
          <w:rtl w:val="0"/>
        </w:rPr>
      </w:r>
    </w:p>
    <w:sectPr>
      <w:headerReference r:id="rId16" w:type="first"/>
      <w:type w:val="nextPage"/>
      <w:pgSz w:h="16820" w:w="11900" w:orient="portrait"/>
      <w:pgMar w:bottom="1077" w:top="2268" w:left="1134" w:right="1134" w:header="397" w:footer="567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Baguet Scrip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i w:val="1"/>
        <w:color w:val="1f3864"/>
        <w:sz w:val="18"/>
        <w:szCs w:val="18"/>
      </w:rPr>
    </w:pPr>
    <w:r w:rsidDel="00000000" w:rsidR="00000000" w:rsidRPr="00000000">
      <w:rPr>
        <w:i w:val="1"/>
        <w:color w:val="1f3864"/>
        <w:sz w:val="18"/>
        <w:szCs w:val="18"/>
        <w:rtl w:val="0"/>
      </w:rPr>
      <w:t xml:space="preserve">Dossier de candidature #ERE30 V2 011004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-205104</wp:posOffset>
          </wp:positionH>
          <wp:positionV relativeFrom="paragraph">
            <wp:posOffset>-59054</wp:posOffset>
          </wp:positionV>
          <wp:extent cx="901700" cy="327660"/>
          <wp:effectExtent b="0" l="0" r="0" t="0"/>
          <wp:wrapNone/>
          <wp:docPr id="20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1700" cy="327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4395"/>
        <w:tab w:val="right" w:leader="none" w:pos="8364"/>
      </w:tabs>
      <w:spacing w:after="0" w:line="240" w:lineRule="auto"/>
      <w:jc w:val="center"/>
      <w:rPr>
        <w:b w:val="1"/>
        <w:color w:val="dbe283"/>
        <w:sz w:val="18"/>
        <w:szCs w:val="18"/>
      </w:rPr>
    </w:pPr>
    <w:r w:rsidDel="00000000" w:rsidR="00000000" w:rsidRPr="00000000">
      <w:rPr>
        <w:b w:val="1"/>
        <w:i w:val="1"/>
        <w:color w:val="1f3864"/>
        <w:sz w:val="18"/>
        <w:szCs w:val="18"/>
        <w:rtl w:val="0"/>
      </w:rPr>
      <w:t xml:space="preserve">Dossier à envoyer à contact@cpme30.fr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5843270</wp:posOffset>
          </wp:positionH>
          <wp:positionV relativeFrom="paragraph">
            <wp:posOffset>-613455</wp:posOffset>
          </wp:positionV>
          <wp:extent cx="1160617" cy="1116049"/>
          <wp:effectExtent b="0" l="0" r="0" t="0"/>
          <wp:wrapNone/>
          <wp:docPr id="20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0617" cy="111604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70ad47"/>
        <w:sz w:val="32"/>
        <w:szCs w:val="32"/>
      </w:rPr>
    </w:pPr>
    <w:r w:rsidDel="00000000" w:rsidR="00000000" w:rsidRPr="00000000">
      <w:rPr>
        <w:color w:val="70ad47"/>
        <w:sz w:val="32"/>
        <w:szCs w:val="3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-719453</wp:posOffset>
          </wp:positionH>
          <wp:positionV relativeFrom="paragraph">
            <wp:posOffset>-267968</wp:posOffset>
          </wp:positionV>
          <wp:extent cx="1416685" cy="1199515"/>
          <wp:effectExtent b="0" l="0" r="0" t="0"/>
          <wp:wrapNone/>
          <wp:docPr id="21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6685" cy="11995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4615180</wp:posOffset>
          </wp:positionH>
          <wp:positionV relativeFrom="paragraph">
            <wp:posOffset>192405</wp:posOffset>
          </wp:positionV>
          <wp:extent cx="1812472" cy="571500"/>
          <wp:effectExtent b="0" l="0" r="0" t="0"/>
          <wp:wrapNone/>
          <wp:docPr id="20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2472" cy="571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-403224</wp:posOffset>
          </wp:positionH>
          <wp:positionV relativeFrom="paragraph">
            <wp:posOffset>-222249</wp:posOffset>
          </wp:positionV>
          <wp:extent cx="1712531" cy="622300"/>
          <wp:effectExtent b="0" l="0" r="0" t="0"/>
          <wp:wrapNone/>
          <wp:docPr id="20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2531" cy="622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firstLine="36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-716913</wp:posOffset>
          </wp:positionH>
          <wp:positionV relativeFrom="paragraph">
            <wp:posOffset>-438783</wp:posOffset>
          </wp:positionV>
          <wp:extent cx="2536176" cy="2145665"/>
          <wp:effectExtent b="0" l="0" r="0" t="0"/>
          <wp:wrapNone/>
          <wp:docPr id="20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36176" cy="21456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❑"/>
      <w:lvlJc w:val="left"/>
      <w:pPr>
        <w:ind w:left="644" w:hanging="358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✔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✔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✔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✔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✔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✔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✔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4197"/>
  </w:style>
  <w:style w:type="paragraph" w:styleId="Titre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ansinterligne">
    <w:name w:val="No Spacing"/>
    <w:link w:val="SansinterligneCar"/>
    <w:uiPriority w:val="1"/>
    <w:qFormat w:val="1"/>
    <w:rsid w:val="00BD681B"/>
    <w:pPr>
      <w:spacing w:after="0" w:line="240" w:lineRule="auto"/>
    </w:pPr>
    <w:rPr>
      <w:rFonts w:eastAsiaTheme="minorEastAsia"/>
    </w:rPr>
  </w:style>
  <w:style w:type="character" w:styleId="SansinterligneCar" w:customStyle="1">
    <w:name w:val="Sans interligne Car"/>
    <w:basedOn w:val="Policepardfaut"/>
    <w:link w:val="Sansinterligne"/>
    <w:uiPriority w:val="1"/>
    <w:rsid w:val="00BD681B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 w:val="1"/>
    <w:rsid w:val="00BD681B"/>
    <w:rPr>
      <w:color w:val="0563c1" w:themeColor="hyperlink"/>
      <w:u w:val="single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BD681B"/>
    <w:rPr>
      <w:color w:val="605e5c"/>
      <w:shd w:color="auto" w:fill="e1dfdd" w:val="clear"/>
    </w:rPr>
  </w:style>
  <w:style w:type="paragraph" w:styleId="En-tte">
    <w:name w:val="header"/>
    <w:basedOn w:val="Normal"/>
    <w:link w:val="En-tt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69238F"/>
  </w:style>
  <w:style w:type="paragraph" w:styleId="Pieddepage">
    <w:name w:val="footer"/>
    <w:basedOn w:val="Normal"/>
    <w:link w:val="PieddepageCar"/>
    <w:uiPriority w:val="99"/>
    <w:unhideWhenUsed w:val="1"/>
    <w:rsid w:val="0069238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69238F"/>
  </w:style>
  <w:style w:type="paragraph" w:styleId="NormalWeb">
    <w:name w:val="Normal (Web)"/>
    <w:basedOn w:val="Normal"/>
    <w:uiPriority w:val="99"/>
    <w:semiHidden w:val="1"/>
    <w:unhideWhenUsed w:val="1"/>
    <w:rsid w:val="0057207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6F60F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6F60F2"/>
    <w:rPr>
      <w:rFonts w:ascii="Segoe UI" w:cs="Segoe UI" w:hAnsi="Segoe UI"/>
      <w:sz w:val="18"/>
      <w:szCs w:val="18"/>
    </w:rPr>
  </w:style>
  <w:style w:type="paragraph" w:styleId="Paragraphedeliste">
    <w:name w:val="List Paragraph"/>
    <w:basedOn w:val="Normal"/>
    <w:uiPriority w:val="34"/>
    <w:qFormat w:val="1"/>
    <w:rsid w:val="00B73618"/>
    <w:pPr>
      <w:ind w:left="720"/>
      <w:contextualSpacing w:val="1"/>
    </w:p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5A3336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5A3336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 w:val="1"/>
    <w:unhideWhenUsed w:val="1"/>
    <w:rsid w:val="005A3336"/>
    <w:rPr>
      <w:sz w:val="16"/>
      <w:szCs w:val="16"/>
    </w:rPr>
  </w:style>
  <w:style w:type="character" w:styleId="Mentionnonrsolue2" w:customStyle="1">
    <w:name w:val="Mention non résolue2"/>
    <w:basedOn w:val="Policepardfaut"/>
    <w:uiPriority w:val="99"/>
    <w:semiHidden w:val="1"/>
    <w:unhideWhenUsed w:val="1"/>
    <w:rsid w:val="00493048"/>
    <w:rPr>
      <w:color w:val="605e5c"/>
      <w:shd w:color="auto" w:fill="e1dfdd" w:val="clear"/>
    </w:rPr>
  </w:style>
  <w:style w:type="character" w:styleId="Accentuation">
    <w:name w:val="Emphasis"/>
    <w:basedOn w:val="Policepardfaut"/>
    <w:uiPriority w:val="20"/>
    <w:qFormat w:val="1"/>
    <w:rsid w:val="00DF3445"/>
    <w:rPr>
      <w:i w:val="1"/>
      <w:iCs w:val="1"/>
    </w:rPr>
  </w:style>
  <w:style w:type="character" w:styleId="Numrodepage">
    <w:name w:val="page number"/>
    <w:basedOn w:val="Policepardfaut"/>
    <w:uiPriority w:val="99"/>
    <w:semiHidden w:val="1"/>
    <w:unhideWhenUsed w:val="1"/>
    <w:rsid w:val="000846E9"/>
  </w:style>
  <w:style w:type="character" w:styleId="Lienhypertextesuivivisit">
    <w:name w:val="FollowedHyperlink"/>
    <w:basedOn w:val="Policepardfaut"/>
    <w:uiPriority w:val="99"/>
    <w:semiHidden w:val="1"/>
    <w:unhideWhenUsed w:val="1"/>
    <w:rsid w:val="00955C74"/>
    <w:rPr>
      <w:color w:val="954f72" w:themeColor="followedHyperlink"/>
      <w:u w:val="single"/>
    </w:rPr>
  </w:style>
  <w:style w:type="character" w:styleId="Mentionnonrsolue3" w:customStyle="1">
    <w:name w:val="Mention non résolue3"/>
    <w:basedOn w:val="Policepardfaut"/>
    <w:uiPriority w:val="99"/>
    <w:semiHidden w:val="1"/>
    <w:unhideWhenUsed w:val="1"/>
    <w:rsid w:val="000E27EE"/>
    <w:rPr>
      <w:color w:val="605e5c"/>
      <w:shd w:color="auto" w:fill="e1dfdd" w:val="clear"/>
    </w:rPr>
  </w:style>
  <w:style w:type="character" w:styleId="lev">
    <w:name w:val="Strong"/>
    <w:basedOn w:val="Policepardfaut"/>
    <w:uiPriority w:val="22"/>
    <w:qFormat w:val="1"/>
    <w:rsid w:val="00D8055C"/>
    <w:rPr>
      <w:b w:val="1"/>
      <w:bCs w:val="1"/>
    </w:rPr>
  </w:style>
  <w:style w:type="character" w:styleId="Mentionnonrsolue">
    <w:name w:val="Unresolved Mention"/>
    <w:basedOn w:val="Policepardfaut"/>
    <w:uiPriority w:val="99"/>
    <w:semiHidden w:val="1"/>
    <w:unhideWhenUsed w:val="1"/>
    <w:rsid w:val="006F50CB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-align-justify" w:customStyle="1">
    <w:name w:val="text-align-justify"/>
    <w:basedOn w:val="Normal"/>
    <w:rsid w:val="007403B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image" Target="media/image2.png"/><Relationship Id="rId14" Type="http://schemas.openxmlformats.org/officeDocument/2006/relationships/footer" Target="footer1.xml"/><Relationship Id="rId16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PlMYRZ1gfrcBtVf2m9adVkLO/g==">CgMxLjA4AHIhMUhLd1FFdHZaTmNmT016SE9nM2Jpc1dzcGpaTDBUSFFL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2024-05-31T09:36:00Z</dcterms:created>
  <dc:creator>Ph. FERRER</dc:creator>
</cp:coreProperties>
</file>