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vertAlign w:val="subscript"/>
        </w:rPr>
      </w:pPr>
      <w:r w:rsidDel="00000000" w:rsidR="00000000" w:rsidRPr="00000000">
        <w:rPr>
          <w:rtl w:val="0"/>
        </w:rPr>
      </w:r>
    </w:p>
    <w:p w:rsidR="00000000" w:rsidDel="00000000" w:rsidP="00000000" w:rsidRDefault="00000000" w:rsidRPr="00000000" w14:paraId="00000003">
      <w:pPr>
        <w:jc w:val="center"/>
        <w:rPr>
          <w:color w:val="71838e"/>
          <w:sz w:val="56"/>
          <w:szCs w:val="56"/>
        </w:rPr>
      </w:pPr>
      <w:r w:rsidDel="00000000" w:rsidR="00000000" w:rsidRPr="00000000">
        <w:rPr>
          <w:color w:val="71838e"/>
          <w:sz w:val="56"/>
          <w:szCs w:val="56"/>
          <w:rtl w:val="0"/>
        </w:rPr>
        <w:t xml:space="preserve">Distinctions</w:t>
      </w:r>
    </w:p>
    <w:p w:rsidR="00000000" w:rsidDel="00000000" w:rsidP="00000000" w:rsidRDefault="00000000" w:rsidRPr="00000000" w14:paraId="00000004">
      <w:pPr>
        <w:jc w:val="center"/>
        <w:rPr>
          <w:b w:val="1"/>
          <w:color w:val="2f5496"/>
        </w:rPr>
      </w:pPr>
      <w:r w:rsidDel="00000000" w:rsidR="00000000" w:rsidRPr="00000000">
        <w:rPr>
          <w:rtl w:val="0"/>
        </w:rPr>
      </w:r>
    </w:p>
    <w:p w:rsidR="00000000" w:rsidDel="00000000" w:rsidP="00000000" w:rsidRDefault="00000000" w:rsidRPr="00000000" w14:paraId="00000005">
      <w:pPr>
        <w:jc w:val="center"/>
        <w:rPr>
          <w:b w:val="1"/>
          <w:color w:val="2f5496"/>
        </w:rPr>
      </w:pPr>
      <w:r w:rsidDel="00000000" w:rsidR="00000000" w:rsidRPr="00000000">
        <w:rPr>
          <w:b w:val="1"/>
          <w:color w:val="2f5496"/>
        </w:rPr>
        <w:drawing>
          <wp:inline distB="0" distT="0" distL="0" distR="0">
            <wp:extent cx="4229100" cy="1327150"/>
            <wp:effectExtent b="0" l="0" r="0" t="0"/>
            <wp:docPr id="19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229100" cy="13271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b w:val="1"/>
          <w:color w:val="2f549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-694689</wp:posOffset>
            </wp:positionH>
            <wp:positionV relativeFrom="paragraph">
              <wp:posOffset>288925</wp:posOffset>
            </wp:positionV>
            <wp:extent cx="7568203" cy="5058290"/>
            <wp:effectExtent b="0" l="0" r="0" t="0"/>
            <wp:wrapNone/>
            <wp:docPr id="201" name="image5.jpg"/>
            <a:graphic>
              <a:graphicData uri="http://schemas.openxmlformats.org/drawingml/2006/picture">
                <pic:pic>
                  <pic:nvPicPr>
                    <pic:cNvPr id="0" name="image5.jpg"/>
                    <pic:cNvPicPr preferRelativeResize="0"/>
                  </pic:nvPicPr>
                  <pic:blipFill>
                    <a:blip r:embed="rId10"/>
                    <a:srcRect b="0" l="0" r="1802" t="0"/>
                    <a:stretch>
                      <a:fillRect/>
                    </a:stretch>
                  </pic:blipFill>
                  <pic:spPr>
                    <a:xfrm>
                      <a:off x="0" y="0"/>
                      <a:ext cx="7568203" cy="5058290"/>
                    </a:xfrm>
                    <a:prstGeom prst="rect"/>
                    <a:ln/>
                  </pic:spPr>
                </pic:pic>
              </a:graphicData>
            </a:graphic>
          </wp:anchor>
        </w:drawing>
      </w:r>
    </w:p>
    <w:p w:rsidR="00000000" w:rsidDel="00000000" w:rsidP="00000000" w:rsidRDefault="00000000" w:rsidRPr="00000000" w14:paraId="00000007">
      <w:pPr>
        <w:rPr>
          <w:b w:val="1"/>
          <w:color w:val="2f5496"/>
        </w:rPr>
      </w:pPr>
      <w:r w:rsidDel="00000000" w:rsidR="00000000" w:rsidRPr="00000000">
        <w:rPr>
          <w:rtl w:val="0"/>
        </w:rPr>
      </w:r>
    </w:p>
    <w:p w:rsidR="00000000" w:rsidDel="00000000" w:rsidP="00000000" w:rsidRDefault="00000000" w:rsidRPr="00000000" w14:paraId="00000008">
      <w:pPr>
        <w:rPr>
          <w:b w:val="1"/>
          <w:color w:val="2f5496"/>
        </w:rPr>
      </w:pPr>
      <w:r w:rsidDel="00000000" w:rsidR="00000000" w:rsidRPr="00000000">
        <w:rPr>
          <w:rtl w:val="0"/>
        </w:rPr>
      </w:r>
    </w:p>
    <w:p w:rsidR="00000000" w:rsidDel="00000000" w:rsidP="00000000" w:rsidRDefault="00000000" w:rsidRPr="00000000" w14:paraId="00000009">
      <w:pPr>
        <w:rPr>
          <w:b w:val="1"/>
          <w:color w:val="2f5496"/>
        </w:rPr>
      </w:pPr>
      <w:r w:rsidDel="00000000" w:rsidR="00000000" w:rsidRPr="00000000">
        <w:rPr>
          <w:rtl w:val="0"/>
        </w:rPr>
      </w:r>
    </w:p>
    <w:p w:rsidR="00000000" w:rsidDel="00000000" w:rsidP="00000000" w:rsidRDefault="00000000" w:rsidRPr="00000000" w14:paraId="0000000A">
      <w:pPr>
        <w:rPr>
          <w:b w:val="1"/>
          <w:color w:val="2f5496"/>
        </w:rPr>
      </w:pPr>
      <w:r w:rsidDel="00000000" w:rsidR="00000000" w:rsidRPr="00000000">
        <w:rPr>
          <w:rtl w:val="0"/>
        </w:rPr>
      </w:r>
    </w:p>
    <w:p w:rsidR="00000000" w:rsidDel="00000000" w:rsidP="00000000" w:rsidRDefault="00000000" w:rsidRPr="00000000" w14:paraId="0000000B">
      <w:pPr>
        <w:rPr>
          <w:b w:val="1"/>
          <w:color w:val="2f5496"/>
        </w:rPr>
      </w:pPr>
      <w:r w:rsidDel="00000000" w:rsidR="00000000" w:rsidRPr="00000000">
        <w:rPr>
          <w:rtl w:val="0"/>
        </w:rPr>
      </w:r>
    </w:p>
    <w:p w:rsidR="00000000" w:rsidDel="00000000" w:rsidP="00000000" w:rsidRDefault="00000000" w:rsidRPr="00000000" w14:paraId="0000000C">
      <w:pPr>
        <w:rPr>
          <w:b w:val="1"/>
          <w:color w:val="2f5496"/>
        </w:rPr>
      </w:pPr>
      <w:r w:rsidDel="00000000" w:rsidR="00000000" w:rsidRPr="00000000">
        <w:rPr>
          <w:rtl w:val="0"/>
        </w:rPr>
      </w:r>
    </w:p>
    <w:p w:rsidR="00000000" w:rsidDel="00000000" w:rsidP="00000000" w:rsidRDefault="00000000" w:rsidRPr="00000000" w14:paraId="0000000D">
      <w:pPr>
        <w:rPr>
          <w:b w:val="1"/>
          <w:color w:val="2f5496"/>
        </w:rPr>
      </w:pPr>
      <w:r w:rsidDel="00000000" w:rsidR="00000000" w:rsidRPr="00000000">
        <w:rPr>
          <w:rtl w:val="0"/>
        </w:rPr>
      </w:r>
    </w:p>
    <w:p w:rsidR="00000000" w:rsidDel="00000000" w:rsidP="00000000" w:rsidRDefault="00000000" w:rsidRPr="00000000" w14:paraId="0000000E">
      <w:pPr>
        <w:rPr>
          <w:b w:val="1"/>
          <w:color w:val="2f5496"/>
        </w:rPr>
      </w:pPr>
      <w:r w:rsidDel="00000000" w:rsidR="00000000" w:rsidRPr="00000000">
        <w:rPr>
          <w:rtl w:val="0"/>
        </w:rPr>
      </w:r>
    </w:p>
    <w:p w:rsidR="00000000" w:rsidDel="00000000" w:rsidP="00000000" w:rsidRDefault="00000000" w:rsidRPr="00000000" w14:paraId="0000000F">
      <w:pPr>
        <w:rPr>
          <w:b w:val="1"/>
          <w:color w:val="2f5496"/>
        </w:rPr>
      </w:pPr>
      <w:r w:rsidDel="00000000" w:rsidR="00000000" w:rsidRPr="00000000">
        <w:rPr>
          <w:rtl w:val="0"/>
        </w:rPr>
      </w:r>
    </w:p>
    <w:p w:rsidR="00000000" w:rsidDel="00000000" w:rsidP="00000000" w:rsidRDefault="00000000" w:rsidRPr="00000000" w14:paraId="00000010">
      <w:pPr>
        <w:rPr>
          <w:b w:val="1"/>
          <w:color w:val="2f5496"/>
        </w:rPr>
      </w:pPr>
      <w:r w:rsidDel="00000000" w:rsidR="00000000" w:rsidRPr="00000000">
        <w:rPr>
          <w:rtl w:val="0"/>
        </w:rPr>
      </w:r>
    </w:p>
    <w:p w:rsidR="00000000" w:rsidDel="00000000" w:rsidP="00000000" w:rsidRDefault="00000000" w:rsidRPr="00000000" w14:paraId="00000011">
      <w:pPr>
        <w:rPr>
          <w:b w:val="1"/>
          <w:color w:val="2f5496"/>
        </w:rPr>
      </w:pPr>
      <w:r w:rsidDel="00000000" w:rsidR="00000000" w:rsidRPr="00000000">
        <w:rPr>
          <w:rtl w:val="0"/>
        </w:rPr>
      </w:r>
    </w:p>
    <w:p w:rsidR="00000000" w:rsidDel="00000000" w:rsidP="00000000" w:rsidRDefault="00000000" w:rsidRPr="00000000" w14:paraId="00000012">
      <w:pPr>
        <w:rPr>
          <w:b w:val="1"/>
          <w:color w:val="2f5496"/>
        </w:rPr>
      </w:pPr>
      <w:r w:rsidDel="00000000" w:rsidR="00000000" w:rsidRPr="00000000">
        <w:rPr>
          <w:rtl w:val="0"/>
        </w:rPr>
      </w:r>
    </w:p>
    <w:p w:rsidR="00000000" w:rsidDel="00000000" w:rsidP="00000000" w:rsidRDefault="00000000" w:rsidRPr="00000000" w14:paraId="00000013">
      <w:pPr>
        <w:rPr>
          <w:b w:val="1"/>
          <w:color w:val="71838e"/>
          <w:sz w:val="52"/>
          <w:szCs w:val="52"/>
        </w:rPr>
        <w:sectPr>
          <w:headerReference r:id="rId11" w:type="default"/>
          <w:headerReference r:id="rId12" w:type="first"/>
          <w:headerReference r:id="rId13" w:type="even"/>
          <w:footerReference r:id="rId14" w:type="default"/>
          <w:footerReference r:id="rId15" w:type="first"/>
          <w:footerReference r:id="rId16" w:type="even"/>
          <w:pgSz w:h="16820" w:w="11900" w:orient="portrait"/>
          <w:pgMar w:bottom="1077" w:top="1418" w:left="1134" w:right="1418" w:header="510" w:footer="397"/>
          <w:pgNumType w:start="1"/>
          <w:titlePg w:val="1"/>
        </w:sect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Calibri" w:cs="Calibri" w:eastAsia="Calibri" w:hAnsi="Calibri"/>
          <w:b w:val="1"/>
          <w:i w:val="0"/>
          <w:smallCaps w:val="0"/>
          <w:strike w:val="0"/>
          <w:color w:val="009897"/>
          <w:sz w:val="48"/>
          <w:szCs w:val="48"/>
          <w:u w:val="none"/>
          <w:shd w:fill="auto" w:val="clear"/>
          <w:vertAlign w:val="baseline"/>
        </w:rPr>
      </w:pPr>
      <w:r w:rsidDel="00000000" w:rsidR="00000000" w:rsidRPr="00000000">
        <w:rPr>
          <w:rFonts w:ascii="Calibri" w:cs="Calibri" w:eastAsia="Calibri" w:hAnsi="Calibri"/>
          <w:b w:val="1"/>
          <w:i w:val="0"/>
          <w:smallCaps w:val="0"/>
          <w:strike w:val="0"/>
          <w:color w:val="009897"/>
          <w:sz w:val="48"/>
          <w:szCs w:val="48"/>
          <w:u w:val="none"/>
          <w:shd w:fill="auto" w:val="clear"/>
          <w:vertAlign w:val="baseline"/>
          <w:rtl w:val="0"/>
        </w:rPr>
        <w:t xml:space="preserve">Distinction Engagement Sociétal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9897"/>
          <w:sz w:val="48"/>
          <w:szCs w:val="48"/>
          <w:u w:val="none"/>
          <w:shd w:fill="auto" w:val="clear"/>
          <w:vertAlign w:val="baseline"/>
        </w:rPr>
      </w:pPr>
      <w:r w:rsidDel="00000000" w:rsidR="00000000" w:rsidRPr="00000000">
        <w:rPr>
          <w:rtl w:val="0"/>
        </w:rPr>
      </w:r>
    </w:p>
    <w:p w:rsidR="00000000" w:rsidDel="00000000" w:rsidP="00000000" w:rsidRDefault="00000000" w:rsidRPr="00000000" w14:paraId="00000016">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017">
      <w:pPr>
        <w:spacing w:after="0" w:lineRule="auto"/>
        <w:jc w:val="both"/>
        <w:rPr/>
      </w:pPr>
      <w:r w:rsidDel="00000000" w:rsidR="00000000" w:rsidRPr="00000000">
        <w:rPr>
          <w:rtl w:val="0"/>
        </w:rPr>
        <w:t xml:space="preserve">Vous êtes une entreprise qui s’implique dans son écosystème. Vous interagissez avec lui en contribuant à son emploi et à son économie. Votre ancrage territorial est profond et vous mettez tout en œuvre pour garder un lien coopératif durable. En tant que dirigeant vous vous impliquez dans le milieu associatif de votre territoire. Vous essayez d’impliquer vos salariés dans une démarche citoyenne et dans la vie locale.</w:t>
      </w:r>
    </w:p>
    <w:p w:rsidR="00000000" w:rsidDel="00000000" w:rsidP="00000000" w:rsidRDefault="00000000" w:rsidRPr="00000000" w14:paraId="00000018">
      <w:pPr>
        <w:jc w:val="both"/>
        <w:rPr/>
      </w:pPr>
      <w:r w:rsidDel="00000000" w:rsidR="00000000" w:rsidRPr="00000000">
        <w:rPr>
          <w:rtl w:val="0"/>
        </w:rPr>
        <w:t xml:space="preserve">Alors ce prix est fait pour vous !</w:t>
      </w:r>
    </w:p>
    <w:p w:rsidR="00000000" w:rsidDel="00000000" w:rsidP="00000000" w:rsidRDefault="00000000" w:rsidRPr="00000000" w14:paraId="00000019">
      <w:pPr>
        <w:jc w:val="both"/>
        <w:rPr>
          <w:b w:val="1"/>
          <w:i w:val="1"/>
          <w:sz w:val="26"/>
          <w:szCs w:val="26"/>
        </w:rPr>
      </w:pPr>
      <w:r w:rsidDel="00000000" w:rsidR="00000000" w:rsidRPr="00000000">
        <w:rPr>
          <w:b w:val="1"/>
          <w:i w:val="1"/>
          <w:sz w:val="26"/>
          <w:szCs w:val="26"/>
          <w:rtl w:val="0"/>
        </w:rPr>
        <w:t xml:space="preserve">PENSEZ à joindre des éléments de preuve !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ENTREPRISE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color w:val="009897"/>
          <w:sz w:val="24"/>
          <w:szCs w:val="24"/>
        </w:rPr>
      </w:pPr>
      <w:r w:rsidDel="00000000" w:rsidR="00000000" w:rsidRPr="00000000">
        <w:rPr>
          <w:b w:val="1"/>
          <w:color w:val="009897"/>
          <w:sz w:val="24"/>
          <w:szCs w:val="24"/>
          <w:rtl w:val="0"/>
        </w:rPr>
        <w:t xml:space="preserve">Questions :</w:t>
      </w:r>
    </w:p>
    <w:p w:rsidR="00000000" w:rsidDel="00000000" w:rsidP="00000000" w:rsidRDefault="00000000" w:rsidRPr="00000000" w14:paraId="0000001F">
      <w:pPr>
        <w:jc w:val="both"/>
        <w:rPr>
          <w:b w:val="1"/>
        </w:rPr>
      </w:pPr>
      <w:r w:rsidDel="00000000" w:rsidR="00000000" w:rsidRPr="00000000">
        <w:rPr>
          <w:b w:val="1"/>
          <w:color w:val="009897"/>
          <w:sz w:val="40"/>
          <w:szCs w:val="40"/>
        </w:rPr>
        <w:drawing>
          <wp:inline distB="0" distT="0" distL="0" distR="0">
            <wp:extent cx="228175" cy="193041"/>
            <wp:effectExtent b="0" l="0" r="0" t="0"/>
            <wp:docPr id="196"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Etes-vous en lien avec des acteurs du territoire : collectivités, secteur de l'Economie Sociale et Solidaire, écoles, associations, établissement et service d'aide par le travail, entreprises adaptées, associations …</w:t>
      </w:r>
    </w:p>
    <w:p w:rsidR="00000000" w:rsidDel="00000000" w:rsidP="00000000" w:rsidRDefault="00000000" w:rsidRPr="00000000" w14:paraId="00000020">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1">
      <w:pPr>
        <w:jc w:val="both"/>
        <w:rPr>
          <w:color w:val="6aa84f"/>
        </w:rPr>
      </w:pPr>
      <w:r w:rsidDel="00000000" w:rsidR="00000000" w:rsidRPr="00000000">
        <w:rPr>
          <w:color w:val="6aa84f"/>
          <w:rtl w:val="0"/>
        </w:rPr>
        <w:t xml:space="preserve">Expliquez </w:t>
      </w:r>
    </w:p>
    <w:p w:rsidR="00000000" w:rsidDel="00000000" w:rsidP="00000000" w:rsidRDefault="00000000" w:rsidRPr="00000000" w14:paraId="00000022">
      <w:pPr>
        <w:jc w:val="both"/>
        <w:rPr>
          <w:color w:val="dbe283"/>
        </w:rPr>
      </w:pPr>
      <w:r w:rsidDel="00000000" w:rsidR="00000000" w:rsidRPr="00000000">
        <w:rPr>
          <w:rtl w:val="0"/>
        </w:rPr>
      </w:r>
    </w:p>
    <w:p w:rsidR="00000000" w:rsidDel="00000000" w:rsidP="00000000" w:rsidRDefault="00000000" w:rsidRPr="00000000" w14:paraId="00000023">
      <w:pPr>
        <w:jc w:val="both"/>
        <w:rPr>
          <w:color w:val="808080"/>
        </w:rPr>
      </w:pPr>
      <w:r w:rsidDel="00000000" w:rsidR="00000000" w:rsidRPr="00000000">
        <w:rPr>
          <w:rtl w:val="0"/>
        </w:rPr>
      </w:r>
    </w:p>
    <w:p w:rsidR="00000000" w:rsidDel="00000000" w:rsidP="00000000" w:rsidRDefault="00000000" w:rsidRPr="00000000" w14:paraId="00000024">
      <w:pPr>
        <w:jc w:val="both"/>
        <w:rPr>
          <w:i w:val="1"/>
        </w:rPr>
      </w:pPr>
      <w:r w:rsidDel="00000000" w:rsidR="00000000" w:rsidRPr="00000000">
        <w:rPr>
          <w:b w:val="1"/>
          <w:color w:val="009897"/>
          <w:sz w:val="40"/>
          <w:szCs w:val="40"/>
        </w:rPr>
        <w:drawing>
          <wp:inline distB="0" distT="0" distL="0" distR="0">
            <wp:extent cx="228175" cy="193041"/>
            <wp:effectExtent b="0" l="0" r="0" t="0"/>
            <wp:docPr id="198"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Agissez-vous en faveur d’actions citoyennes (éducation, cultures, sport…) </w:t>
      </w:r>
      <w:r w:rsidDel="00000000" w:rsidR="00000000" w:rsidRPr="00000000">
        <w:rPr>
          <w:i w:val="1"/>
          <w:rtl w:val="0"/>
        </w:rPr>
        <w:t xml:space="preserve">(tarifs préférentiels, prêt de locaux pour des expositions, etc.) ?</w:t>
      </w:r>
    </w:p>
    <w:p w:rsidR="00000000" w:rsidDel="00000000" w:rsidP="00000000" w:rsidRDefault="00000000" w:rsidRPr="00000000" w14:paraId="00000025">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6">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i w:val="1"/>
        </w:rPr>
      </w:pPr>
      <w:r w:rsidDel="00000000" w:rsidR="00000000" w:rsidRPr="00000000">
        <w:rPr>
          <w:b w:val="1"/>
          <w:color w:val="009897"/>
          <w:sz w:val="40"/>
          <w:szCs w:val="40"/>
        </w:rPr>
        <w:drawing>
          <wp:inline distB="0" distT="0" distL="0" distR="0">
            <wp:extent cx="228175" cy="193041"/>
            <wp:effectExtent b="0" l="0" r="0" t="0"/>
            <wp:docPr id="197"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favorisez-vous le développement de l'emploi et des compétences sur le territoire </w:t>
      </w:r>
      <w:r w:rsidDel="00000000" w:rsidR="00000000" w:rsidRPr="00000000">
        <w:rPr>
          <w:i w:val="1"/>
          <w:rtl w:val="0"/>
        </w:rPr>
        <w:t xml:space="preserve">(accueil de stagiaires, d'alternants, de personnes éloignées de l’emploi, relocalisation d’activités ou de filières, recherche d'un savoir-faire local, forum d’insertion, etc...) ?</w:t>
      </w:r>
    </w:p>
    <w:p w:rsidR="00000000" w:rsidDel="00000000" w:rsidP="00000000" w:rsidRDefault="00000000" w:rsidRPr="00000000" w14:paraId="0000002A">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B">
      <w:pPr>
        <w:jc w:val="both"/>
        <w:rPr>
          <w:b w:val="1"/>
          <w:color w:val="6aa84f"/>
        </w:rPr>
      </w:pPr>
      <w:r w:rsidDel="00000000" w:rsidR="00000000" w:rsidRPr="00000000">
        <w:rPr>
          <w:color w:val="6aa84f"/>
          <w:rtl w:val="0"/>
        </w:rPr>
        <w:t xml:space="preserve">Expliquez :</w:t>
      </w: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rtl w:val="0"/>
        </w:rPr>
      </w:r>
    </w:p>
    <w:p w:rsidR="00000000" w:rsidDel="00000000" w:rsidP="00000000" w:rsidRDefault="00000000" w:rsidRPr="00000000" w14:paraId="0000002D">
      <w:pPr>
        <w:jc w:val="both"/>
        <w:rPr>
          <w:i w:val="1"/>
        </w:rPr>
      </w:pPr>
      <w:r w:rsidDel="00000000" w:rsidR="00000000" w:rsidRPr="00000000">
        <w:rPr>
          <w:b w:val="1"/>
          <w:color w:val="009897"/>
          <w:sz w:val="40"/>
          <w:szCs w:val="40"/>
        </w:rPr>
        <w:drawing>
          <wp:inline distB="0" distT="0" distL="0" distR="0">
            <wp:extent cx="228175" cy="193041"/>
            <wp:effectExtent b="0" l="0" r="0" t="0"/>
            <wp:docPr id="199"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Une part de votre valeur ajoutée est-elle redistribuée sur le territoire </w:t>
      </w:r>
      <w:r w:rsidDel="00000000" w:rsidR="00000000" w:rsidRPr="00000000">
        <w:rPr>
          <w:i w:val="1"/>
          <w:rtl w:val="0"/>
        </w:rPr>
        <w:t xml:space="preserve">(investissements dans l'économie locale, mécénat, sponsoring, bourses étudiantes, bénévolat, etc…) ?</w:t>
      </w:r>
    </w:p>
    <w:p w:rsidR="00000000" w:rsidDel="00000000" w:rsidP="00000000" w:rsidRDefault="00000000" w:rsidRPr="00000000" w14:paraId="0000002E">
      <w:pPr>
        <w:jc w:val="both"/>
        <w:rPr>
          <w:color w:val="6aa84f"/>
        </w:rPr>
      </w:pPr>
      <w:r w:rsidDel="00000000" w:rsidR="00000000" w:rsidRPr="00000000">
        <w:rPr>
          <w:color w:val="6aa84f"/>
          <w:rtl w:val="0"/>
        </w:rPr>
        <w:t xml:space="preserve">Choisissez :</w:t>
        <w:tab/>
        <w:t xml:space="preserve">Non concerné     /     En projet     /     De manière non formelle     /     de manière formalisée</w:t>
      </w:r>
    </w:p>
    <w:p w:rsidR="00000000" w:rsidDel="00000000" w:rsidP="00000000" w:rsidRDefault="00000000" w:rsidRPr="00000000" w14:paraId="0000002F">
      <w:pPr>
        <w:jc w:val="both"/>
        <w:rPr>
          <w:color w:val="6aa84f"/>
        </w:rPr>
      </w:pPr>
      <w:r w:rsidDel="00000000" w:rsidR="00000000" w:rsidRPr="00000000">
        <w:rPr>
          <w:color w:val="6aa84f"/>
          <w:rtl w:val="0"/>
        </w:rPr>
        <w:t xml:space="preserve">Expliquez : </w:t>
      </w:r>
    </w:p>
    <w:p w:rsidR="00000000" w:rsidDel="00000000" w:rsidP="00000000" w:rsidRDefault="00000000" w:rsidRPr="00000000" w14:paraId="00000030">
      <w:pPr>
        <w:jc w:val="both"/>
        <w:rPr>
          <w:color w:val="dbe283"/>
        </w:rPr>
      </w:pPr>
      <w:r w:rsidDel="00000000" w:rsidR="00000000" w:rsidRPr="00000000">
        <w:rPr>
          <w:rtl w:val="0"/>
        </w:rPr>
      </w:r>
    </w:p>
    <w:p w:rsidR="00000000" w:rsidDel="00000000" w:rsidP="00000000" w:rsidRDefault="00000000" w:rsidRPr="00000000" w14:paraId="00000031">
      <w:pPr>
        <w:jc w:val="both"/>
        <w:rPr>
          <w:color w:val="808080"/>
        </w:rPr>
      </w:pP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b w:val="1"/>
          <w:color w:val="009897"/>
          <w:sz w:val="40"/>
          <w:szCs w:val="40"/>
        </w:rPr>
        <w:pict>
          <v:shape id="_x0000_i1028" style="width:19.5pt;height:13.5pt;visibility:visible;mso-width-percent:0;mso-height-percent:0;mso-width-percent:0;mso-height-percent:0" alt="" type="#_x0000_t75">
            <v:imagedata r:href="rId2" r:id="rId1"/>
          </v:shape>
        </w:pict>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033">
      <w:pPr>
        <w:jc w:val="both"/>
        <w:rPr>
          <w:b w:val="1"/>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sectPr>
      <w:headerReference r:id="rId18" w:type="first"/>
      <w:type w:val="nextPage"/>
      <w:pgSz w:h="16820" w:w="11900" w:orient="portrait"/>
      <w:pgMar w:bottom="1077" w:top="2268" w:left="1134" w:right="1134" w:header="397" w:footer="567"/>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 w:val="center" w:leader="none" w:pos="4395"/>
        <w:tab w:val="right" w:leader="none" w:pos="8364"/>
      </w:tabs>
      <w:spacing w:after="0" w:line="240" w:lineRule="auto"/>
      <w:jc w:val="center"/>
      <w:rPr>
        <w:i w:val="1"/>
        <w:color w:val="1f3864"/>
        <w:sz w:val="18"/>
        <w:szCs w:val="18"/>
      </w:rPr>
    </w:pPr>
    <w:r w:rsidDel="00000000" w:rsidR="00000000" w:rsidRPr="00000000">
      <w:rPr>
        <w:i w:val="1"/>
        <w:color w:val="1f3864"/>
        <w:sz w:val="18"/>
        <w:szCs w:val="18"/>
        <w:rtl w:val="0"/>
      </w:rPr>
      <w:t xml:space="preserve">Dossier de candidature #ERE30 V2 011004</w:t>
    </w:r>
    <w:r w:rsidDel="00000000" w:rsidR="00000000" w:rsidRPr="00000000">
      <w:drawing>
        <wp:anchor allowOverlap="1" behindDoc="0" distB="0" distT="0" distL="114300" distR="114300" hidden="0" layoutInCell="1" locked="0" relativeHeight="0" simplePos="0">
          <wp:simplePos x="0" y="0"/>
          <wp:positionH relativeFrom="column">
            <wp:posOffset>-205104</wp:posOffset>
          </wp:positionH>
          <wp:positionV relativeFrom="paragraph">
            <wp:posOffset>-59054</wp:posOffset>
          </wp:positionV>
          <wp:extent cx="901700" cy="327660"/>
          <wp:effectExtent b="0" l="0" r="0" t="0"/>
          <wp:wrapNone/>
          <wp:docPr id="193"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901700" cy="327660"/>
                  </a:xfrm>
                  <a:prstGeom prst="rect"/>
                  <a:ln/>
                </pic:spPr>
              </pic:pic>
            </a:graphicData>
          </a:graphic>
        </wp:anchor>
      </w:drawing>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 w:val="center" w:leader="none" w:pos="4395"/>
        <w:tab w:val="right" w:leader="none" w:pos="8364"/>
      </w:tabs>
      <w:spacing w:after="0" w:line="240" w:lineRule="auto"/>
      <w:jc w:val="center"/>
      <w:rPr>
        <w:b w:val="1"/>
        <w:color w:val="dbe283"/>
        <w:sz w:val="18"/>
        <w:szCs w:val="18"/>
      </w:rPr>
    </w:pPr>
    <w:r w:rsidDel="00000000" w:rsidR="00000000" w:rsidRPr="00000000">
      <w:rPr>
        <w:b w:val="1"/>
        <w:i w:val="1"/>
        <w:color w:val="1f3864"/>
        <w:sz w:val="18"/>
        <w:szCs w:val="18"/>
        <w:rtl w:val="0"/>
      </w:rPr>
      <w:t xml:space="preserve">Dossier à envoyer à contact@cpme30.fr</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5843270</wp:posOffset>
          </wp:positionH>
          <wp:positionV relativeFrom="paragraph">
            <wp:posOffset>-613455</wp:posOffset>
          </wp:positionV>
          <wp:extent cx="1160617" cy="1116049"/>
          <wp:effectExtent b="0" l="0" r="0" t="0"/>
          <wp:wrapNone/>
          <wp:docPr id="192"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160617" cy="1116049"/>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70ad47"/>
        <w:sz w:val="32"/>
        <w:szCs w:val="32"/>
      </w:rPr>
    </w:pPr>
    <w:r w:rsidDel="00000000" w:rsidR="00000000" w:rsidRPr="00000000">
      <w:rPr>
        <w:color w:val="70ad47"/>
        <w:sz w:val="32"/>
        <w:szCs w:val="32"/>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-719453</wp:posOffset>
          </wp:positionH>
          <wp:positionV relativeFrom="paragraph">
            <wp:posOffset>-267968</wp:posOffset>
          </wp:positionV>
          <wp:extent cx="1416685" cy="1199515"/>
          <wp:effectExtent b="0" l="0" r="0" t="0"/>
          <wp:wrapNone/>
          <wp:docPr id="191"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1416685" cy="119951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4615180</wp:posOffset>
          </wp:positionH>
          <wp:positionV relativeFrom="paragraph">
            <wp:posOffset>192405</wp:posOffset>
          </wp:positionV>
          <wp:extent cx="1812472" cy="571500"/>
          <wp:effectExtent b="0" l="0" r="0" t="0"/>
          <wp:wrapNone/>
          <wp:docPr id="194"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1812472" cy="5715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-403224</wp:posOffset>
          </wp:positionH>
          <wp:positionV relativeFrom="paragraph">
            <wp:posOffset>-222249</wp:posOffset>
          </wp:positionV>
          <wp:extent cx="1712531" cy="622300"/>
          <wp:effectExtent b="0" l="0" r="0" t="0"/>
          <wp:wrapNone/>
          <wp:docPr id="202"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1712531" cy="622300"/>
                  </a:xfrm>
                  <a:prstGeom prst="rect"/>
                  <a:ln/>
                </pic:spPr>
              </pic:pic>
            </a:graphicData>
          </a:graphic>
        </wp:anchor>
      </w:drawing>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-716913</wp:posOffset>
          </wp:positionH>
          <wp:positionV relativeFrom="paragraph">
            <wp:posOffset>-438783</wp:posOffset>
          </wp:positionV>
          <wp:extent cx="2536176" cy="2145665"/>
          <wp:effectExtent b="0" l="0" r="0" t="0"/>
          <wp:wrapNone/>
          <wp:docPr id="200"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2536176" cy="21456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4197"/>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ansinterligne">
    <w:name w:val="No Spacing"/>
    <w:link w:val="SansinterligneCar"/>
    <w:uiPriority w:val="1"/>
    <w:qFormat w:val="1"/>
    <w:rsid w:val="00BD681B"/>
    <w:pPr>
      <w:spacing w:after="0" w:line="240" w:lineRule="auto"/>
    </w:pPr>
    <w:rPr>
      <w:rFonts w:eastAsiaTheme="minorEastAsia"/>
    </w:rPr>
  </w:style>
  <w:style w:type="character" w:styleId="SansinterligneCar" w:customStyle="1">
    <w:name w:val="Sans interligne Car"/>
    <w:basedOn w:val="Policepardfaut"/>
    <w:link w:val="Sansinterligne"/>
    <w:uiPriority w:val="1"/>
    <w:rsid w:val="00BD681B"/>
    <w:rPr>
      <w:rFonts w:eastAsiaTheme="minorEastAsia"/>
      <w:lang w:eastAsia="fr-FR"/>
    </w:rPr>
  </w:style>
  <w:style w:type="character" w:styleId="Lienhypertexte">
    <w:name w:val="Hyperlink"/>
    <w:basedOn w:val="Policepardfaut"/>
    <w:uiPriority w:val="99"/>
    <w:unhideWhenUsed w:val="1"/>
    <w:rsid w:val="00BD681B"/>
    <w:rPr>
      <w:color w:val="0563c1" w:themeColor="hyperlink"/>
      <w:u w:val="single"/>
    </w:rPr>
  </w:style>
  <w:style w:type="character" w:styleId="Mentionnonrsolue1" w:customStyle="1">
    <w:name w:val="Mention non résolue1"/>
    <w:basedOn w:val="Policepardfaut"/>
    <w:uiPriority w:val="99"/>
    <w:semiHidden w:val="1"/>
    <w:unhideWhenUsed w:val="1"/>
    <w:rsid w:val="00BD681B"/>
    <w:rPr>
      <w:color w:val="605e5c"/>
      <w:shd w:color="auto" w:fill="e1dfdd" w:val="clear"/>
    </w:rPr>
  </w:style>
  <w:style w:type="paragraph" w:styleId="En-tte">
    <w:name w:val="header"/>
    <w:basedOn w:val="Normal"/>
    <w:link w:val="En-tteCar"/>
    <w:uiPriority w:val="99"/>
    <w:unhideWhenUsed w:val="1"/>
    <w:rsid w:val="0069238F"/>
    <w:pPr>
      <w:tabs>
        <w:tab w:val="center" w:pos="4536"/>
        <w:tab w:val="right" w:pos="9072"/>
      </w:tabs>
      <w:spacing w:after="0" w:line="240" w:lineRule="auto"/>
    </w:pPr>
  </w:style>
  <w:style w:type="character" w:styleId="En-tteCar" w:customStyle="1">
    <w:name w:val="En-tête Car"/>
    <w:basedOn w:val="Policepardfaut"/>
    <w:link w:val="En-tte"/>
    <w:uiPriority w:val="99"/>
    <w:rsid w:val="0069238F"/>
  </w:style>
  <w:style w:type="paragraph" w:styleId="Pieddepage">
    <w:name w:val="footer"/>
    <w:basedOn w:val="Normal"/>
    <w:link w:val="PieddepageCar"/>
    <w:uiPriority w:val="99"/>
    <w:unhideWhenUsed w:val="1"/>
    <w:rsid w:val="0069238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69238F"/>
  </w:style>
  <w:style w:type="paragraph" w:styleId="NormalWeb">
    <w:name w:val="Normal (Web)"/>
    <w:basedOn w:val="Normal"/>
    <w:uiPriority w:val="99"/>
    <w:semiHidden w:val="1"/>
    <w:unhideWhenUsed w:val="1"/>
    <w:rsid w:val="0057207E"/>
    <w:pPr>
      <w:spacing w:after="100" w:afterAutospacing="1" w:before="100" w:beforeAutospacing="1" w:line="240" w:lineRule="auto"/>
    </w:pPr>
    <w:rPr>
      <w:rFonts w:ascii="Times New Roman" w:cs="Times New Roman" w:eastAsia="Times New Roman" w:hAnsi="Times New Roman"/>
      <w:sz w:val="24"/>
      <w:szCs w:val="24"/>
    </w:rPr>
  </w:style>
  <w:style w:type="paragraph" w:styleId="Textedebulles">
    <w:name w:val="Balloon Text"/>
    <w:basedOn w:val="Normal"/>
    <w:link w:val="TextedebullesCar"/>
    <w:uiPriority w:val="99"/>
    <w:semiHidden w:val="1"/>
    <w:unhideWhenUsed w:val="1"/>
    <w:rsid w:val="006F60F2"/>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6F60F2"/>
    <w:rPr>
      <w:rFonts w:ascii="Segoe UI" w:cs="Segoe UI" w:hAnsi="Segoe UI"/>
      <w:sz w:val="18"/>
      <w:szCs w:val="18"/>
    </w:rPr>
  </w:style>
  <w:style w:type="paragraph" w:styleId="Paragraphedeliste">
    <w:name w:val="List Paragraph"/>
    <w:basedOn w:val="Normal"/>
    <w:uiPriority w:val="34"/>
    <w:qFormat w:val="1"/>
    <w:rsid w:val="00B73618"/>
    <w:pPr>
      <w:ind w:left="720"/>
      <w:contextualSpacing w:val="1"/>
    </w:pPr>
  </w:style>
  <w:style w:type="paragraph" w:styleId="Commentaire">
    <w:name w:val="annotation text"/>
    <w:basedOn w:val="Normal"/>
    <w:link w:val="CommentaireCar"/>
    <w:uiPriority w:val="99"/>
    <w:semiHidden w:val="1"/>
    <w:unhideWhenUsed w:val="1"/>
    <w:rsid w:val="005A3336"/>
    <w:pPr>
      <w:spacing w:line="240" w:lineRule="auto"/>
    </w:pPr>
    <w:rPr>
      <w:sz w:val="20"/>
      <w:szCs w:val="20"/>
    </w:rPr>
  </w:style>
  <w:style w:type="character" w:styleId="CommentaireCar" w:customStyle="1">
    <w:name w:val="Commentaire Car"/>
    <w:basedOn w:val="Policepardfaut"/>
    <w:link w:val="Commentaire"/>
    <w:uiPriority w:val="99"/>
    <w:semiHidden w:val="1"/>
    <w:rsid w:val="005A3336"/>
    <w:rPr>
      <w:sz w:val="20"/>
      <w:szCs w:val="20"/>
    </w:rPr>
  </w:style>
  <w:style w:type="character" w:styleId="Marquedecommentaire">
    <w:name w:val="annotation reference"/>
    <w:basedOn w:val="Policepardfaut"/>
    <w:uiPriority w:val="99"/>
    <w:semiHidden w:val="1"/>
    <w:unhideWhenUsed w:val="1"/>
    <w:rsid w:val="005A3336"/>
    <w:rPr>
      <w:sz w:val="16"/>
      <w:szCs w:val="16"/>
    </w:rPr>
  </w:style>
  <w:style w:type="character" w:styleId="Mentionnonrsolue2" w:customStyle="1">
    <w:name w:val="Mention non résolue2"/>
    <w:basedOn w:val="Policepardfaut"/>
    <w:uiPriority w:val="99"/>
    <w:semiHidden w:val="1"/>
    <w:unhideWhenUsed w:val="1"/>
    <w:rsid w:val="00493048"/>
    <w:rPr>
      <w:color w:val="605e5c"/>
      <w:shd w:color="auto" w:fill="e1dfdd" w:val="clear"/>
    </w:rPr>
  </w:style>
  <w:style w:type="character" w:styleId="Accentuation">
    <w:name w:val="Emphasis"/>
    <w:basedOn w:val="Policepardfaut"/>
    <w:uiPriority w:val="20"/>
    <w:qFormat w:val="1"/>
    <w:rsid w:val="00DF3445"/>
    <w:rPr>
      <w:i w:val="1"/>
      <w:iCs w:val="1"/>
    </w:rPr>
  </w:style>
  <w:style w:type="character" w:styleId="Numrodepage">
    <w:name w:val="page number"/>
    <w:basedOn w:val="Policepardfaut"/>
    <w:uiPriority w:val="99"/>
    <w:semiHidden w:val="1"/>
    <w:unhideWhenUsed w:val="1"/>
    <w:rsid w:val="000846E9"/>
  </w:style>
  <w:style w:type="character" w:styleId="Lienhypertextesuivivisit">
    <w:name w:val="FollowedHyperlink"/>
    <w:basedOn w:val="Policepardfaut"/>
    <w:uiPriority w:val="99"/>
    <w:semiHidden w:val="1"/>
    <w:unhideWhenUsed w:val="1"/>
    <w:rsid w:val="00955C74"/>
    <w:rPr>
      <w:color w:val="954f72" w:themeColor="followedHyperlink"/>
      <w:u w:val="single"/>
    </w:rPr>
  </w:style>
  <w:style w:type="character" w:styleId="Mentionnonrsolue3" w:customStyle="1">
    <w:name w:val="Mention non résolue3"/>
    <w:basedOn w:val="Policepardfaut"/>
    <w:uiPriority w:val="99"/>
    <w:semiHidden w:val="1"/>
    <w:unhideWhenUsed w:val="1"/>
    <w:rsid w:val="000E27EE"/>
    <w:rPr>
      <w:color w:val="605e5c"/>
      <w:shd w:color="auto" w:fill="e1dfdd" w:val="clear"/>
    </w:rPr>
  </w:style>
  <w:style w:type="character" w:styleId="lev">
    <w:name w:val="Strong"/>
    <w:basedOn w:val="Policepardfaut"/>
    <w:uiPriority w:val="22"/>
    <w:qFormat w:val="1"/>
    <w:rsid w:val="00D8055C"/>
    <w:rPr>
      <w:b w:val="1"/>
      <w:bCs w:val="1"/>
    </w:rPr>
  </w:style>
  <w:style w:type="character" w:styleId="Mentionnonrsolue">
    <w:name w:val="Unresolved Mention"/>
    <w:basedOn w:val="Policepardfaut"/>
    <w:uiPriority w:val="99"/>
    <w:semiHidden w:val="1"/>
    <w:unhideWhenUsed w:val="1"/>
    <w:rsid w:val="006F50CB"/>
    <w:rPr>
      <w:color w:val="605e5c"/>
      <w:shd w:color="auto" w:fill="e1dfdd" w:val="clear"/>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align-justify" w:customStyle="1">
    <w:name w:val="text-align-justify"/>
    <w:basedOn w:val="Normal"/>
    <w:rsid w:val="007403B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5.jp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image" Target="media/image1.png"/><Relationship Id="rId2" Type="http://schemas.openxmlformats.org/officeDocument/2006/relationships/image" Target="../../philippe/Desktop/CPME/CPME%20%23ERE34/LOGO/Dossier%20logos%20%23ere34/3%20Bureautique%20PNG/2%20Feuille%20PNG/Logo%20%23ere34%20feuille%20S3.png" TargetMode="External"/><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2.xml"/><Relationship Id="rId17" Type="http://schemas.openxmlformats.org/officeDocument/2006/relationships/image" Target="media/image4.png"/><Relationship Id="rId16"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18" Type="http://schemas.openxmlformats.org/officeDocument/2006/relationships/header" Target="header4.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s>
</file>

<file path=word/_rels/header4.xml.rels><?xml version="1.0" encoding="UTF-8" standalone="yes"?><Relationships xmlns="http://schemas.openxmlformats.org/package/2006/relationships"><Relationship Id="rId3"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5aZJbyS6aaZlwQuffGanm1qFgA==">CgMxLjA4AHIhMUVmSjdDcjQ2aGtIODVsQ3F3T0dCcWNPZ010aUUzcFV4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2024-05-31T09:36:00Z</dcterms:created>
  <dc:creator>Ph. FERRER</dc:creator>
</cp:coreProperties>
</file>